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Privacyverklaring</w:t>
      </w:r>
    </w:p>
    <w:p>
      <w:pPr>
        <w:pStyle w:val="Subtitle"/>
      </w:pPr>
      <w:r>
        <w:t>ZooCO en KinderboerderijAdvies</w:t>
      </w:r>
    </w:p>
    <w:p>
      <w:pPr>
        <w:keepNext/>
        <w:spacing w:after="180"/>
      </w:pPr>
      <w:r>
        <w:t>Versie 5 november 2026</w:t>
      </w:r>
    </w:p>
    <w:p>
      <w:r>
        <w:t xml:space="preserve">Deze verklaring geldt voor </w:t>
      </w:r>
      <w:hyperlink r:id="rId9">
        <w:r>
          <w:rPr>
            <w:rStyle w:val="Websitekoppeling"/>
          </w:rPr>
          <w:t>www.zooco.nl</w:t>
        </w:r>
      </w:hyperlink>
      <w:r>
        <w:t xml:space="preserve"> en </w:t>
      </w:r>
      <w:hyperlink r:id="rId10">
        <w:r>
          <w:rPr>
            <w:rStyle w:val="Websitekoppeling"/>
          </w:rPr>
          <w:t>www.kinderboerderijadvies.nl</w:t>
        </w:r>
      </w:hyperlink>
      <w:r>
        <w:t>. U leest welke persoonsgegevens ZooCO gebruikt als u de websites bezoekt, contact opneemt of betrokken bent bij een adviesopdracht.</w:t>
      </w:r>
    </w:p>
    <w:p>
      <w:pPr>
        <w:pStyle w:val="Heading1"/>
      </w:pPr>
      <w:r>
        <w:t>Verantwoordelijke en contact</w:t>
      </w:r>
    </w:p>
    <w:p>
      <w:r>
        <w:t>ZooCO Zoo COnsultancy, gevestigd in Helmond en ingeschreven bij de Kamer van Koophandel onder nummer 90995317, is verantwoordelijk voor de verwerkingen die in deze verklaring staan. KinderboerderijAdvies is onderdeel van ZooCO.</w:t>
      </w:r>
    </w:p>
    <w:p>
      <w:r>
        <w:t xml:space="preserve">Voor vragen over uw gegevens kunt u Remco Walravens bereiken via </w:t>
      </w:r>
      <w:hyperlink r:id="rId11">
        <w:r>
          <w:rPr>
            <w:rStyle w:val="Websitekoppeling"/>
          </w:rPr>
          <w:t>info@zooco.nl</w:t>
        </w:r>
      </w:hyperlink>
      <w:r>
        <w:t xml:space="preserve"> of via +31 6 19 90 21 19.</w:t>
      </w:r>
    </w:p>
    <w:p>
      <w:r>
        <w:t>Als ZooCO persoonsgegevens uitsluitend namens een opdrachtgever verwerkt, volgt ZooCO diens instructies. Voor vragen over die verwerking kunt u bij de opdrachtgever terecht.</w:t>
      </w:r>
    </w:p>
    <w:p>
      <w:pPr>
        <w:pStyle w:val="Heading1"/>
      </w:pPr>
      <w:r>
        <w:t>Persoonsgegevens en herkomst</w:t>
      </w:r>
    </w:p>
    <w:p>
      <w:r>
        <w:t>Afhankelijk van de vraag of opdracht verwerkt ZooCO uw naam, functie, organisatie, e-mailadres, telefoonnummer en zo nodig adresgegevens. Het kan ook gaan om de inhoud van correspondentie, gegevens in offertes, opdrachten en facturen, betaalgegevens en persoonsgegevens in projectstukken of locatiefoto’s.</w:t>
      </w:r>
    </w:p>
    <w:p>
      <w:r>
        <w:t>ZooCO krijgt gegevens van u via het contactformulier, e-mail, telefoon of overleg. Gegevens kunnen ook afkomstig zijn van een opdrachtgever, een bij de opdracht betrokken organisatie of een openbare zakelijke bron, zoals een organisatiewebsite. Voor een reactie heeft ZooCO bruikbare contactgegevens en een omschrijving van uw vraag nodig.</w:t>
      </w:r>
    </w:p>
    <w:p>
      <w:pPr>
        <w:pStyle w:val="Heading1"/>
      </w:pPr>
      <w:r>
        <w:t>Doelen en grondslagen</w:t>
      </w:r>
    </w:p>
    <w:p>
      <w:pPr>
        <w:pStyle w:val="ListBullet"/>
      </w:pPr>
      <w:r>
        <w:rPr>
          <w:b/>
        </w:rPr>
        <w:t xml:space="preserve">Contact en adviesopdrachten. </w:t>
      </w:r>
      <w:r>
        <w:t>ZooCO beantwoordt vragen, maakt offertes en afspraken en voert opdrachten uit. Bent u zelf partij bij een overeenkomst, dan gebruikt ZooCO de gegevens die nodig zijn voor de uitvoering daarvan of voor stappen die u vooraf aan ZooCO vraagt.</w:t>
      </w:r>
    </w:p>
    <w:p>
      <w:pPr>
        <w:pStyle w:val="ListBullet"/>
      </w:pPr>
      <w:r>
        <w:rPr>
          <w:b/>
        </w:rPr>
        <w:t xml:space="preserve">Zakelijke contacten en dossiervorming. </w:t>
      </w:r>
      <w:r>
        <w:t>ZooCO heeft er een gerechtvaardigd belang bij om met contactpersonen van organisaties af te stemmen, bevindingen te onderbouwen, nazorg te bieden en vragen, klachten of geschillen te behandelen. ZooCO weegt dat belang af tegen uw privacy.</w:t>
      </w:r>
    </w:p>
    <w:p>
      <w:pPr>
        <w:pStyle w:val="ListBullet"/>
      </w:pPr>
      <w:r>
        <w:rPr>
          <w:b/>
        </w:rPr>
        <w:t xml:space="preserve">Administratie. </w:t>
      </w:r>
      <w:r>
        <w:t>ZooCO gebruikt factuur- en betaalgegevens voor de financiële administratie en om aan fiscale verplichtingen te voldoen.</w:t>
      </w:r>
    </w:p>
    <w:p>
      <w:pPr>
        <w:pStyle w:val="ListBullet"/>
      </w:pPr>
      <w:r>
        <w:rPr>
          <w:b/>
        </w:rPr>
        <w:t xml:space="preserve">Publicatie. </w:t>
      </w:r>
      <w:r>
        <w:t>Voor publicatie van beeldmateriaal waarop personen herkenbaar zijn, vraagt ZooCO vooraf toestemming.</w:t>
      </w:r>
    </w:p>
    <w:p>
      <w:pPr>
        <w:pStyle w:val="Heading1"/>
      </w:pPr>
      <w:r>
        <w:t>Rapportages en beeldmateriaal</w:t>
      </w:r>
    </w:p>
    <w:p>
      <w:r>
        <w:t>Voor afstemming, onderbouwing of opvolging kan ZooCO in een rapport de naam en functie van een contactpersoon opnemen. ZooCO omschrijft andere betrokkenen waar mogelijk naar hun rol.</w:t>
      </w:r>
    </w:p>
    <w:p>
      <w:r>
        <w:t>ZooCO fotografeert vooral dieren, voorzieningen en het terrein. Personen blijven zoveel mogelijk buiten beeld of worden onherkenbaar gemaakt. Stem het vooraf af als uw opdracht bijzondere persoonsgegevens vraagt, zoals gezondheidsgegevens van personen.</w:t>
      </w:r>
    </w:p>
    <w:p>
      <w:pPr>
        <w:pStyle w:val="Heading1"/>
      </w:pPr>
      <w:r>
        <w:t>Gebruik van generatieve AI</w:t>
      </w:r>
    </w:p>
    <w:p>
      <w:pPr>
        <w:keepLines/>
      </w:pPr>
      <w:r>
        <w:t>ZooCO kan ChatGPT gebruiken om teksten voor te bereiden of te redigeren. Daarbij gebruikt ZooCO algemene informatie of tekst die vóór invoer zo is aangepast dat personen redelijkerwijs niet meer herkenbaar zijn. ZooCO beoordeelt de uitkomsten en stelt adviezen en rapporten zelf vast.</w:t>
      </w:r>
    </w:p>
    <w:p>
      <w:pPr>
        <w:pStyle w:val="Heading1"/>
        <w:pageBreakBefore/>
      </w:pPr>
      <w:r>
        <w:t>Bewaartermijnen</w:t>
      </w:r>
    </w:p>
    <w:p>
      <w:pPr>
        <w:pStyle w:val="ListBullet"/>
      </w:pPr>
      <w:r>
        <w:rPr>
          <w:b/>
        </w:rPr>
        <w:t xml:space="preserve">Vragen en offertes zonder opdracht. </w:t>
      </w:r>
      <w:r>
        <w:t>ZooCO bewaart deze maximaal twee jaar na het laatste inhoudelijke contact en verwijdert ze eerder als ze niet meer nodig zijn.</w:t>
      </w:r>
    </w:p>
    <w:p>
      <w:pPr>
        <w:pStyle w:val="ListBullet"/>
      </w:pPr>
      <w:r>
        <w:rPr>
          <w:b/>
        </w:rPr>
        <w:t xml:space="preserve">Projectdossiers. </w:t>
      </w:r>
      <w:r>
        <w:t>ZooCO bewaart de noodzakelijke delen van een projectdossier in beginsel maximaal zeven jaar na afronding, voor zover nodig voor onderbouwing, nazorg of een geschil. Werkmateriaal zoals ruwe foto’s en kladaantekeningen wordt verwijderd zodra het daarvoor niet meer nodig is. Een wettelijke verplichting of lopend geschil kan langere bewaring van de benodigde stukken rechtvaardigen. Bij verwerking namens een opdrachtgever volgt ZooCO de met die opdrachtgever afgesproken termijn.</w:t>
      </w:r>
    </w:p>
    <w:p>
      <w:pPr>
        <w:pStyle w:val="ListBullet"/>
      </w:pPr>
      <w:r>
        <w:rPr>
          <w:b/>
        </w:rPr>
        <w:t xml:space="preserve">Fiscale administratie. </w:t>
      </w:r>
      <w:r>
        <w:t>ZooCO bewaart de basisadministratie en facturen zeven jaar, of langer als de wet dat vereist.</w:t>
      </w:r>
    </w:p>
    <w:p>
      <w:pPr>
        <w:pStyle w:val="ListBullet"/>
      </w:pPr>
      <w:r>
        <w:rPr>
          <w:b/>
        </w:rPr>
        <w:t xml:space="preserve">Herkenbaar beeld voor publicatie. </w:t>
      </w:r>
      <w:r>
        <w:t>ZooCO bewaart dit voor het afgesproken publicatiedoel zolang het daarvoor nodig is en de toestemming geldt.</w:t>
      </w:r>
    </w:p>
    <w:p>
      <w:pPr>
        <w:pStyle w:val="Heading1"/>
      </w:pPr>
      <w:r>
        <w:t>Delen en beveiligen van gegevens</w:t>
      </w:r>
    </w:p>
    <w:p>
      <w:r>
        <w:t>ZooCO gebruikt JouwWeb voor websitehosting en contactformulieren, STRATO voor zakelijke e-mail, Moneybird voor de boekhouding en facturatie en Google Drive voor opslag van projectbestanden. Voor een opdracht kan ZooCO een beveiligd aanleverkanaal van de opdrachtgever gebruiken.</w:t>
      </w:r>
    </w:p>
    <w:p>
      <w:r>
        <w:t>ZooCO geeft opdrachtgevers, betrokken deskundigen of samenwerkingspartners toegang tot gegevens voor zover zij die nodig hebben voor hun rol in de opdracht. Als een wettelijke verplichting dat vereist, verstrekt ZooCO gegevens aan bevoegde instanties. ZooCO beperkt de toegang tot dossiers en stemt de manier van delen af op de inhoud en de afspraken met de opdrachtgever.</w:t>
      </w:r>
    </w:p>
    <w:p>
      <w:pPr>
        <w:pStyle w:val="Heading1"/>
      </w:pPr>
      <w:r>
        <w:t>Doorgifte buiten de Europese Economische Ruimte</w:t>
      </w:r>
    </w:p>
    <w:p>
      <w:r>
        <w:t xml:space="preserve">Google en sommige dienstverleners van JouwWeb kunnen persoonsgegevens buiten de Europese Economische Ruimte verwerken. Voor doorgifte aan Amerikaanse organisaties die onder het EU-VS Data Privacy Framework zijn gecertificeerd, geldt een adequaatheidsbesluit van de Europese Commissie. De aanbieders lichten ook toe wanneer zij standaardcontractbepalingen gebruiken. U kunt ZooCO vragen welke waarborgen op uw gegevens van toepassing zijn en hoe u ze kunt inzien. Meer informatie staat bij </w:t>
      </w:r>
      <w:hyperlink r:id="rId12">
        <w:r>
          <w:rPr>
            <w:rStyle w:val="Websitekoppeling"/>
          </w:rPr>
          <w:t>Google</w:t>
        </w:r>
      </w:hyperlink>
      <w:r>
        <w:t xml:space="preserve"> en </w:t>
      </w:r>
      <w:hyperlink r:id="rId13">
        <w:r>
          <w:rPr>
            <w:rStyle w:val="Websitekoppeling"/>
          </w:rPr>
          <w:t>JouwWeb</w:t>
        </w:r>
      </w:hyperlink>
      <w:r>
        <w:t>.</w:t>
      </w:r>
    </w:p>
    <w:p>
      <w:pPr>
        <w:pStyle w:val="Heading1"/>
      </w:pPr>
      <w:r>
        <w:t>Cookies en websitegebruik</w:t>
      </w:r>
    </w:p>
    <w:p>
      <w:r>
        <w:t xml:space="preserve">JouwWeb gebruikt functionele cookies voor de werking van beide websites. Meer informatie over deze cookies staat bij </w:t>
      </w:r>
      <w:hyperlink r:id="rId14">
        <w:r>
          <w:rPr>
            <w:rStyle w:val="Websitekoppeling"/>
          </w:rPr>
          <w:t>JouwWeb</w:t>
        </w:r>
      </w:hyperlink>
      <w:r>
        <w:t>. Als u via een link naar een andere website gaat, geldt daar de privacyverklaring van de aanbieder van die website.</w:t>
      </w:r>
    </w:p>
    <w:p>
      <w:r>
        <w:t xml:space="preserve">Voor bezoekersstatistieken verwerkt JouwWeb gegevens zoals IP-adressen en bezochte pagina’s. ZooCO gebruikt de overzichten vanuit het gerechtvaardigde belang om het websitegebruik te begrijpen en de websites te verbeteren. Meer informatie staat bij </w:t>
      </w:r>
      <w:hyperlink r:id="rId15">
        <w:r>
          <w:rPr>
            <w:rStyle w:val="Websitekoppeling"/>
          </w:rPr>
          <w:t>de bezoekersstatistieken van JouwWeb</w:t>
        </w:r>
      </w:hyperlink>
      <w:r>
        <w:t>.</w:t>
      </w:r>
    </w:p>
    <w:p>
      <w:pPr>
        <w:pStyle w:val="Heading1"/>
      </w:pPr>
      <w:r>
        <w:t>Uw rechten en klachten</w:t>
      </w:r>
    </w:p>
    <w:p>
      <w:r>
        <w:t>U kunt vragen welke persoonsgegevens ZooCO over u gebruikt. U kunt ook vragen om correctie, verwijdering, beperking of, waar van toepassing, overdracht van uw gegevens. Als u toestemming heeft gegeven, kunt u die op elk moment intrekken. De intrekking geldt vanaf dat moment.</w:t>
      </w:r>
    </w:p>
    <w:p>
      <w:r>
        <w:t>U kunt bezwaar maken tegen verwerking die is gebaseerd op een gerechtvaardigd belang.</w:t>
      </w:r>
    </w:p>
    <w:p>
      <w:r>
        <w:t xml:space="preserve">Stuur uw verzoek naar </w:t>
      </w:r>
      <w:hyperlink r:id="rId11">
        <w:r>
          <w:rPr>
            <w:rStyle w:val="Websitekoppeling"/>
          </w:rPr>
          <w:t>info@zooco.nl</w:t>
        </w:r>
      </w:hyperlink>
      <w:r>
        <w:t xml:space="preserve">. ZooCO reageert binnen één maand. Als meer tijd nodig is, hoort u dat binnen die maand. ZooCO kan aanvullende informatie vragen als dat nodig is om uw identiteit te controleren. U kunt een klacht indienen bij de </w:t>
      </w:r>
      <w:hyperlink r:id="rId16">
        <w:r>
          <w:rPr>
            <w:rStyle w:val="Websitekoppeling"/>
          </w:rPr>
          <w:t>Autoriteit Persoonsgegevens</w:t>
        </w:r>
      </w:hyperlink>
      <w:r>
        <w:t>.</w:t>
      </w:r>
    </w:p>
    <w:sectPr w:rsidR="00FC693F" w:rsidRPr="0006063C" w:rsidSect="00034616">
      <w:pgSz w:w="12240" w:h="15840"/>
      <w:pgMar w:top="1037"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00"/>
    </w:pPr>
    <w:rPr>
      <w:rFonts w:ascii="Arial" w:hAnsi="Arial" w:eastAsia="Arial" w:cs="Arial"/>
      <w:i w:val="0"/>
      <w:color w:val="000000"/>
      <w:sz w:val="20"/>
      <w:lang w:val="nl-N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Arial" w:hAnsi="Arial" w:eastAsia="Arial" w:cs="Arial"/>
      <w:b/>
      <w:bCs/>
      <w:i w:val="0"/>
      <w:color w:val="000000"/>
      <w:sz w:val="24"/>
      <w:szCs w:val="28"/>
      <w:lang w:val="nl-N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60" w:line="240" w:lineRule="auto"/>
      <w:contextualSpacing/>
    </w:pPr>
    <w:rPr>
      <w:rFonts w:ascii="Arial" w:hAnsi="Arial" w:eastAsia="Arial" w:cs="Arial"/>
      <w:b/>
      <w:i w:val="0"/>
      <w:color w:val="000000"/>
      <w:spacing w:val="5"/>
      <w:kern w:val="28"/>
      <w:sz w:val="46"/>
      <w:szCs w:val="52"/>
      <w:lang w:val="nl-NL"/>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60"/>
    </w:pPr>
    <w:rPr>
      <w:rFonts w:ascii="Arial" w:hAnsi="Arial" w:eastAsia="Arial" w:cs="Arial"/>
      <w:b w:val="0"/>
      <w:i w:val="0"/>
      <w:iCs/>
      <w:color w:val="000000"/>
      <w:spacing w:val="15"/>
      <w:sz w:val="24"/>
      <w:szCs w:val="24"/>
      <w:lang w:val="nl-NL"/>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keepLines/>
      <w:numPr>
        <w:numId w:val="1"/>
      </w:numPr>
      <w:spacing w:after="80" w:line="269" w:lineRule="auto"/>
      <w:contextualSpacing/>
    </w:pPr>
    <w:rPr>
      <w:rFonts w:ascii="Arial" w:hAnsi="Arial" w:eastAsia="Arial" w:cs="Arial"/>
      <w:i w:val="0"/>
      <w:color w:val="000000"/>
      <w:sz w:val="20"/>
      <w:lang w:val="nl-NL"/>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Websitekoppeling">
    <w:name w:val="Websitekoppeling"/>
    <w:rPr>
      <w:rFonts w:ascii="Arial" w:hAnsi="Arial"/>
      <w:color w:val="214F7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zooco.nl/" TargetMode="External"/><Relationship Id="rId10" Type="http://schemas.openxmlformats.org/officeDocument/2006/relationships/hyperlink" Target="https://www.kinderboerderijadvies.nl/" TargetMode="External"/><Relationship Id="rId11" Type="http://schemas.openxmlformats.org/officeDocument/2006/relationships/hyperlink" Target="mailto:info@zooco.nl" TargetMode="External"/><Relationship Id="rId12" Type="http://schemas.openxmlformats.org/officeDocument/2006/relationships/hyperlink" Target="https://policies.google.com/privacy/frameworks?hl=nl" TargetMode="External"/><Relationship Id="rId13" Type="http://schemas.openxmlformats.org/officeDocument/2006/relationships/hyperlink" Target="https://help.jouwweb.nl/hc/nl/articles/28594277108625-Worden-er-gegevens-gedeeld-buiten-de-Europese-Unie-EER" TargetMode="External"/><Relationship Id="rId14" Type="http://schemas.openxmlformats.org/officeDocument/2006/relationships/hyperlink" Target="https://help.jouwweb.nl/hc/nl/articles/28594276875793-Welke-cookies-worden-er-op-mijn-website-geplaatst" TargetMode="External"/><Relationship Id="rId15" Type="http://schemas.openxmlformats.org/officeDocument/2006/relationships/hyperlink" Target="https://help.jouwweb.nl/hc/nl/articles/28594340009745-Statistieken-bekijken" TargetMode="External"/><Relationship Id="rId16" Type="http://schemas.openxmlformats.org/officeDocument/2006/relationships/hyperlink" Target="https://autoriteitpersoonsgegevens.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Privacyverklaring ZooCO en KinderboerderijAdvies</dc:title>
  <dc:subject>Persoonsgegevens bij websitebezoek, contact en adviesopdrachten</dc:subject>
  <dc:creator>ZooCO Zoo COnsultancy</dc:creator>
  <cp:keywords/>
  <dc:description/>
  <cp:lastModifiedBy>ZooCO Zoo COnsultancy</cp:lastModifiedBy>
  <cp:revision>1</cp:revision>
  <dcterms:created xsi:type="dcterms:W3CDTF">2026-11-05T11:11:03Z</dcterms:created>
  <dcterms:modified xsi:type="dcterms:W3CDTF">2026-11-05T11:11:03Z</dcterms:modified>
  <cp:category/>
  <dc:language>nl-NL</dc:language>
</cp:coreProperties>
</file>